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E0F" w:rsidRDefault="007D0B99" w:rsidP="007D0B99">
      <w:pPr>
        <w:jc w:val="right"/>
        <w:rPr>
          <w:rFonts w:ascii="Times New Roman" w:hAnsi="Times New Roman" w:cs="Times New Roman"/>
          <w:sz w:val="24"/>
          <w:szCs w:val="24"/>
        </w:rPr>
      </w:pPr>
      <w:r w:rsidRPr="007D0B99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BD27E7">
        <w:rPr>
          <w:rFonts w:ascii="Times New Roman" w:hAnsi="Times New Roman" w:cs="Times New Roman"/>
          <w:sz w:val="24"/>
          <w:szCs w:val="24"/>
        </w:rPr>
        <w:t xml:space="preserve">№ 3 </w:t>
      </w:r>
      <w:r w:rsidRPr="007D0B99">
        <w:rPr>
          <w:rFonts w:ascii="Times New Roman" w:hAnsi="Times New Roman" w:cs="Times New Roman"/>
          <w:sz w:val="24"/>
          <w:szCs w:val="24"/>
        </w:rPr>
        <w:t>к учебному плану</w:t>
      </w:r>
    </w:p>
    <w:p w:rsidR="007D0B99" w:rsidRDefault="007D0B99" w:rsidP="007D0B9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0B99" w:rsidRDefault="007D0B99" w:rsidP="007D0B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проведении промежуточной аттестации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p w:rsidR="007D0B99" w:rsidRDefault="00297F30" w:rsidP="007D0B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форме семейного образования</w:t>
      </w:r>
    </w:p>
    <w:p w:rsidR="007D0B99" w:rsidRDefault="00297F30" w:rsidP="007D0B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7D0B99">
        <w:rPr>
          <w:rFonts w:ascii="Times New Roman" w:hAnsi="Times New Roman" w:cs="Times New Roman"/>
          <w:sz w:val="24"/>
          <w:szCs w:val="24"/>
        </w:rPr>
        <w:t xml:space="preserve"> МБОУ «</w:t>
      </w:r>
      <w:r>
        <w:rPr>
          <w:rFonts w:ascii="Times New Roman" w:hAnsi="Times New Roman" w:cs="Times New Roman"/>
          <w:sz w:val="24"/>
          <w:szCs w:val="24"/>
        </w:rPr>
        <w:t>Яна Буляк</w:t>
      </w:r>
      <w:r w:rsidR="007D0B99">
        <w:rPr>
          <w:rFonts w:ascii="Times New Roman" w:hAnsi="Times New Roman" w:cs="Times New Roman"/>
          <w:sz w:val="24"/>
          <w:szCs w:val="24"/>
        </w:rPr>
        <w:t xml:space="preserve">ская </w:t>
      </w:r>
      <w:r>
        <w:rPr>
          <w:rFonts w:ascii="Times New Roman" w:hAnsi="Times New Roman" w:cs="Times New Roman"/>
          <w:sz w:val="24"/>
          <w:szCs w:val="24"/>
        </w:rPr>
        <w:t>О</w:t>
      </w:r>
      <w:r w:rsidR="007D0B99">
        <w:rPr>
          <w:rFonts w:ascii="Times New Roman" w:hAnsi="Times New Roman" w:cs="Times New Roman"/>
          <w:sz w:val="24"/>
          <w:szCs w:val="24"/>
        </w:rPr>
        <w:t>ОШ» на 2019 -2020 учебный год</w:t>
      </w:r>
    </w:p>
    <w:p w:rsidR="007D0B99" w:rsidRDefault="007D0B99" w:rsidP="007D0B9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0B99" w:rsidRDefault="007D0B99" w:rsidP="00297F3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В соответствие с Федеральным Законом от 29.12.2012 г. № 273 –ФЗ «Об образовании в Российской Федерации» ст. 28 ч. 3 п. 10 осуществить в 2019-2020 учебном году промежуточную аттестацию, установить промежуточную аттестацию для каждого предмета  инвариантной части учебного плана в следующих формах:</w:t>
      </w:r>
    </w:p>
    <w:p w:rsidR="007D0B99" w:rsidRDefault="007D0B99" w:rsidP="007D0B99">
      <w:pPr>
        <w:rPr>
          <w:rFonts w:ascii="Times New Roman" w:hAnsi="Times New Roman" w:cs="Times New Roman"/>
          <w:sz w:val="24"/>
          <w:szCs w:val="24"/>
        </w:rPr>
      </w:pPr>
    </w:p>
    <w:p w:rsidR="007D0B99" w:rsidRDefault="007D0B99" w:rsidP="007D0B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Начальное общее образование</w:t>
      </w:r>
    </w:p>
    <w:p w:rsidR="007D0B99" w:rsidRDefault="007D0B99" w:rsidP="007D0B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(форма проведения промежуточной аттестации)</w:t>
      </w:r>
    </w:p>
    <w:tbl>
      <w:tblPr>
        <w:tblW w:w="9355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9"/>
        <w:gridCol w:w="425"/>
        <w:gridCol w:w="1276"/>
        <w:gridCol w:w="1417"/>
        <w:gridCol w:w="1559"/>
        <w:gridCol w:w="1559"/>
      </w:tblGrid>
      <w:tr w:rsidR="007D0B99" w:rsidRPr="003F1E5B" w:rsidTr="008966B6">
        <w:trPr>
          <w:trHeight w:val="240"/>
        </w:trPr>
        <w:tc>
          <w:tcPr>
            <w:tcW w:w="3119" w:type="dxa"/>
            <w:vMerge w:val="restart"/>
            <w:tcBorders>
              <w:top w:val="single" w:sz="8" w:space="0" w:color="000000"/>
              <w:left w:val="single" w:sz="8" w:space="0" w:color="000000"/>
            </w:tcBorders>
          </w:tcPr>
          <w:p w:rsidR="007D0B99" w:rsidRPr="003F1E5B" w:rsidRDefault="007D0B99" w:rsidP="00402DD6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F1E5B">
              <w:rPr>
                <w:rFonts w:ascii="Times New Roman" w:hAnsi="Times New Roman"/>
                <w:bCs/>
                <w:sz w:val="24"/>
                <w:szCs w:val="24"/>
              </w:rPr>
              <w:t xml:space="preserve">Учебные </w:t>
            </w:r>
          </w:p>
          <w:p w:rsidR="007D0B99" w:rsidRPr="003F1E5B" w:rsidRDefault="007D0B99" w:rsidP="00402DD6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F1E5B">
              <w:rPr>
                <w:rFonts w:ascii="Times New Roman" w:hAnsi="Times New Roman"/>
                <w:bCs/>
                <w:sz w:val="24"/>
                <w:szCs w:val="24"/>
              </w:rPr>
              <w:t>предметы</w:t>
            </w:r>
          </w:p>
        </w:tc>
        <w:tc>
          <w:tcPr>
            <w:tcW w:w="4677" w:type="dxa"/>
            <w:gridSpan w:val="4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7D0B99" w:rsidRPr="003F1E5B" w:rsidRDefault="007D0B99" w:rsidP="00402DD6">
            <w:pPr>
              <w:pStyle w:val="a3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F1E5B">
              <w:rPr>
                <w:rFonts w:ascii="Times New Roman" w:hAnsi="Times New Roman"/>
                <w:bCs/>
                <w:sz w:val="24"/>
                <w:szCs w:val="24"/>
              </w:rPr>
              <w:t>Классы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7D0B99" w:rsidRPr="003F1E5B" w:rsidRDefault="007D0B99" w:rsidP="00402DD6">
            <w:pPr>
              <w:pStyle w:val="a3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7D0B99" w:rsidRPr="003F1E5B" w:rsidTr="008966B6">
        <w:trPr>
          <w:trHeight w:val="160"/>
        </w:trPr>
        <w:tc>
          <w:tcPr>
            <w:tcW w:w="3119" w:type="dxa"/>
            <w:vMerge/>
            <w:tcBorders>
              <w:left w:val="single" w:sz="8" w:space="0" w:color="000000"/>
              <w:bottom w:val="single" w:sz="4" w:space="0" w:color="000000"/>
            </w:tcBorders>
            <w:vAlign w:val="center"/>
          </w:tcPr>
          <w:p w:rsidR="007D0B99" w:rsidRPr="003F1E5B" w:rsidRDefault="007D0B99" w:rsidP="00402DD6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B99" w:rsidRPr="003F1E5B" w:rsidRDefault="007D0B99" w:rsidP="00402DD6">
            <w:pPr>
              <w:pStyle w:val="a3"/>
              <w:ind w:right="13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0B99" w:rsidRPr="003F1E5B" w:rsidRDefault="007D0B99" w:rsidP="00402DD6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F1E5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0B99" w:rsidRPr="003F1E5B" w:rsidRDefault="007D0B99" w:rsidP="00402DD6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F1E5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0B99" w:rsidRPr="003F1E5B" w:rsidRDefault="007D0B99" w:rsidP="00402DD6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F1E5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0B99" w:rsidRPr="003F1E5B" w:rsidRDefault="007D0B99" w:rsidP="00402DD6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F1E5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IV</w:t>
            </w:r>
          </w:p>
        </w:tc>
      </w:tr>
      <w:tr w:rsidR="008966B6" w:rsidRPr="003F1E5B" w:rsidTr="00AF35BB">
        <w:trPr>
          <w:trHeight w:val="299"/>
        </w:trPr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8966B6" w:rsidRPr="003F1E5B" w:rsidRDefault="008966B6" w:rsidP="00402DD6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8966B6" w:rsidRPr="003F1E5B" w:rsidRDefault="008966B6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966B6" w:rsidRPr="003F1E5B" w:rsidRDefault="008966B6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Диктант </w:t>
            </w:r>
          </w:p>
        </w:tc>
      </w:tr>
      <w:tr w:rsidR="008966B6" w:rsidRPr="003F1E5B" w:rsidTr="00BA7A92">
        <w:trPr>
          <w:trHeight w:val="227"/>
        </w:trPr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</w:tcBorders>
          </w:tcPr>
          <w:p w:rsidR="008966B6" w:rsidRPr="003F1E5B" w:rsidRDefault="008966B6" w:rsidP="00402DD6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8966B6" w:rsidRPr="003F1E5B" w:rsidRDefault="008966B6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8966B6" w:rsidRPr="003F1E5B" w:rsidRDefault="008966B6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Проверка осознанного чтения</w:t>
            </w:r>
          </w:p>
        </w:tc>
      </w:tr>
      <w:tr w:rsidR="008966B6" w:rsidRPr="003F1E5B" w:rsidTr="00F516AF">
        <w:trPr>
          <w:trHeight w:val="270"/>
        </w:trPr>
        <w:tc>
          <w:tcPr>
            <w:tcW w:w="3119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</w:tcBorders>
          </w:tcPr>
          <w:p w:rsidR="008966B6" w:rsidRPr="003F1E5B" w:rsidRDefault="008966B6" w:rsidP="00402D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Родной  язык  (татарский)</w:t>
            </w: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8966B6" w:rsidRPr="003F1E5B" w:rsidRDefault="008966B6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966B6" w:rsidRPr="003F1E5B" w:rsidRDefault="008966B6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Словарный диктант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966B6" w:rsidRPr="003F1E5B" w:rsidRDefault="008966B6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Диктант </w:t>
            </w:r>
          </w:p>
        </w:tc>
      </w:tr>
      <w:tr w:rsidR="008966B6" w:rsidRPr="003F1E5B" w:rsidTr="005978E3">
        <w:trPr>
          <w:trHeight w:val="270"/>
        </w:trPr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</w:tcBorders>
          </w:tcPr>
          <w:p w:rsidR="008966B6" w:rsidRPr="003F1E5B" w:rsidRDefault="008966B6" w:rsidP="00402D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Литературное чтение на родном  языке (татарском)</w:t>
            </w: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8966B6" w:rsidRPr="003F1E5B" w:rsidRDefault="008966B6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8966B6" w:rsidRPr="003F1E5B" w:rsidRDefault="008966B6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Проверка осознанного чтения</w:t>
            </w:r>
          </w:p>
        </w:tc>
      </w:tr>
      <w:tr w:rsidR="008966B6" w:rsidRPr="003F1E5B" w:rsidTr="00834736">
        <w:trPr>
          <w:trHeight w:val="270"/>
        </w:trPr>
        <w:tc>
          <w:tcPr>
            <w:tcW w:w="31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8966B6" w:rsidRPr="003F1E5B" w:rsidRDefault="008966B6" w:rsidP="00402D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F1E5B">
              <w:rPr>
                <w:rFonts w:ascii="Times New Roman" w:hAnsi="Times New Roman"/>
                <w:sz w:val="24"/>
                <w:szCs w:val="24"/>
              </w:rPr>
              <w:t>(английский)</w:t>
            </w: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8966B6" w:rsidRPr="003F1E5B" w:rsidRDefault="008966B6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966B6" w:rsidRPr="001D7835" w:rsidRDefault="008966B6" w:rsidP="00402DD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8966B6" w:rsidRPr="003F1E5B" w:rsidRDefault="008966B6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Тестирование </w:t>
            </w:r>
          </w:p>
        </w:tc>
      </w:tr>
      <w:tr w:rsidR="008966B6" w:rsidRPr="003F1E5B" w:rsidTr="00BD1BEE">
        <w:trPr>
          <w:trHeight w:val="270"/>
        </w:trPr>
        <w:tc>
          <w:tcPr>
            <w:tcW w:w="31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8966B6" w:rsidRPr="003F1E5B" w:rsidRDefault="008966B6" w:rsidP="00402DD6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Математика и информатика</w:t>
            </w:r>
            <w:r w:rsidRPr="003F1E5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8966B6" w:rsidRPr="003F1E5B" w:rsidRDefault="008966B6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8966B6" w:rsidRPr="003F1E5B" w:rsidRDefault="008966B6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Контрольная работа </w:t>
            </w:r>
          </w:p>
        </w:tc>
      </w:tr>
      <w:tr w:rsidR="008966B6" w:rsidRPr="003F1E5B" w:rsidTr="00F91B92">
        <w:trPr>
          <w:trHeight w:val="270"/>
        </w:trPr>
        <w:tc>
          <w:tcPr>
            <w:tcW w:w="31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8966B6" w:rsidRPr="003F1E5B" w:rsidRDefault="008966B6" w:rsidP="00402DD6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 xml:space="preserve"> Окружающий мир</w:t>
            </w: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8966B6" w:rsidRPr="003F1E5B" w:rsidRDefault="008966B6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966B6" w:rsidRPr="001D7835" w:rsidRDefault="008966B6" w:rsidP="00402DD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Проект 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8966B6" w:rsidRPr="003F1E5B" w:rsidRDefault="008966B6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Тестирование </w:t>
            </w:r>
          </w:p>
        </w:tc>
      </w:tr>
      <w:tr w:rsidR="007D0B99" w:rsidRPr="003F1E5B" w:rsidTr="008966B6">
        <w:trPr>
          <w:trHeight w:val="270"/>
        </w:trPr>
        <w:tc>
          <w:tcPr>
            <w:tcW w:w="31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D0B99" w:rsidRPr="003F1E5B" w:rsidRDefault="007D0B99" w:rsidP="00402D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 xml:space="preserve"> Основы религиозной культуры и светской этики</w:t>
            </w: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7D0B99" w:rsidRPr="003F1E5B" w:rsidRDefault="007D0B99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0B99" w:rsidRPr="001D7835" w:rsidRDefault="007D0B99" w:rsidP="00402DD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0B99" w:rsidRPr="003F1E5B" w:rsidRDefault="007D0B99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7D0B99" w:rsidRPr="003F1E5B" w:rsidRDefault="007D0B99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7D0B99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Зачет </w:t>
            </w:r>
          </w:p>
        </w:tc>
      </w:tr>
      <w:tr w:rsidR="0070418C" w:rsidRPr="003F1E5B" w:rsidTr="00EB04B5">
        <w:trPr>
          <w:trHeight w:val="270"/>
        </w:trPr>
        <w:tc>
          <w:tcPr>
            <w:tcW w:w="31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0418C" w:rsidRPr="003F1E5B" w:rsidRDefault="0070418C" w:rsidP="00402DD6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70418C" w:rsidRPr="003F1E5B" w:rsidTr="00051857">
        <w:trPr>
          <w:trHeight w:val="270"/>
        </w:trPr>
        <w:tc>
          <w:tcPr>
            <w:tcW w:w="31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0418C" w:rsidRPr="003F1E5B" w:rsidRDefault="0070418C" w:rsidP="00402DD6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70418C" w:rsidRPr="003F1E5B" w:rsidTr="00A97E55">
        <w:trPr>
          <w:trHeight w:val="270"/>
        </w:trPr>
        <w:tc>
          <w:tcPr>
            <w:tcW w:w="31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0418C" w:rsidRPr="003F1E5B" w:rsidRDefault="0070418C" w:rsidP="00402DD6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 xml:space="preserve"> Технология </w:t>
            </w: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70418C" w:rsidRPr="003F1E5B" w:rsidTr="00333F6C">
        <w:trPr>
          <w:trHeight w:val="330"/>
        </w:trPr>
        <w:tc>
          <w:tcPr>
            <w:tcW w:w="31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0418C" w:rsidRPr="003F1E5B" w:rsidRDefault="0070418C" w:rsidP="00402DD6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 xml:space="preserve"> Физическая культура</w:t>
            </w:r>
          </w:p>
          <w:p w:rsidR="0070418C" w:rsidRPr="003F1E5B" w:rsidRDefault="0070418C" w:rsidP="00402DD6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</w:tbl>
    <w:p w:rsidR="007D0B99" w:rsidRDefault="007D0B99" w:rsidP="007D0B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D0B99" w:rsidRDefault="007D0B99" w:rsidP="007D0B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D0B99" w:rsidRDefault="007D0B99" w:rsidP="007D0B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D0B99" w:rsidRDefault="007D0B99" w:rsidP="007D0B9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418C" w:rsidRDefault="0070418C" w:rsidP="007D0B9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418C" w:rsidRDefault="0070418C" w:rsidP="007D0B9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418C" w:rsidRDefault="0070418C" w:rsidP="007D0B9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418C" w:rsidRDefault="0070418C" w:rsidP="007D0B9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418C" w:rsidRDefault="0070418C" w:rsidP="007D0B9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418C" w:rsidRDefault="0070418C" w:rsidP="007D0B9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418C" w:rsidRDefault="0070418C" w:rsidP="0070418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Основное общее образование</w:t>
      </w:r>
    </w:p>
    <w:tbl>
      <w:tblPr>
        <w:tblW w:w="10059" w:type="dxa"/>
        <w:tblInd w:w="103" w:type="dxa"/>
        <w:tblLook w:val="04A0" w:firstRow="1" w:lastRow="0" w:firstColumn="1" w:lastColumn="0" w:noHBand="0" w:noVBand="1"/>
      </w:tblPr>
      <w:tblGrid>
        <w:gridCol w:w="2699"/>
        <w:gridCol w:w="1165"/>
        <w:gridCol w:w="1103"/>
        <w:gridCol w:w="1331"/>
        <w:gridCol w:w="1209"/>
        <w:gridCol w:w="1134"/>
        <w:gridCol w:w="1418"/>
      </w:tblGrid>
      <w:tr w:rsidR="0070418C" w:rsidRPr="003F1E5B" w:rsidTr="0070418C">
        <w:trPr>
          <w:gridAfter w:val="1"/>
          <w:wAfter w:w="1418" w:type="dxa"/>
          <w:trHeight w:val="207"/>
        </w:trPr>
        <w:tc>
          <w:tcPr>
            <w:tcW w:w="2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3F1E5B">
              <w:rPr>
                <w:rFonts w:ascii="Times New Roman" w:hAnsi="Times New Roman"/>
                <w:bCs/>
                <w:iCs/>
                <w:sz w:val="24"/>
                <w:szCs w:val="24"/>
              </w:rPr>
              <w:t>Учебные предметы </w:t>
            </w:r>
          </w:p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59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3F1E5B">
              <w:rPr>
                <w:rFonts w:ascii="Times New Roman" w:hAnsi="Times New Roman"/>
                <w:bCs/>
                <w:iCs/>
                <w:sz w:val="24"/>
                <w:szCs w:val="24"/>
              </w:rPr>
              <w:t>Классы</w:t>
            </w:r>
          </w:p>
        </w:tc>
      </w:tr>
      <w:tr w:rsidR="0070418C" w:rsidRPr="003F1E5B" w:rsidTr="0070418C">
        <w:trPr>
          <w:gridAfter w:val="1"/>
          <w:wAfter w:w="1418" w:type="dxa"/>
          <w:trHeight w:val="339"/>
        </w:trPr>
        <w:tc>
          <w:tcPr>
            <w:tcW w:w="2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3F1E5B"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en-US"/>
              </w:rPr>
              <w:t>V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3F1E5B"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en-US"/>
              </w:rPr>
              <w:t>VI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3F1E5B"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en-US"/>
              </w:rPr>
              <w:t>VII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en-US"/>
              </w:rPr>
            </w:pPr>
            <w:r w:rsidRPr="003F1E5B"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en-US"/>
              </w:rPr>
              <w:t>VIII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3F1E5B"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en-US"/>
              </w:rPr>
              <w:t>IX</w:t>
            </w:r>
          </w:p>
        </w:tc>
      </w:tr>
      <w:tr w:rsidR="0070418C" w:rsidRPr="003F1E5B" w:rsidTr="0070418C">
        <w:trPr>
          <w:gridAfter w:val="1"/>
          <w:wAfter w:w="1418" w:type="dxa"/>
          <w:trHeight w:val="330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КД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КД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КД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КД</w:t>
            </w:r>
          </w:p>
        </w:tc>
      </w:tr>
      <w:tr w:rsidR="0070418C" w:rsidRPr="003F1E5B" w:rsidTr="0070418C">
        <w:trPr>
          <w:gridAfter w:val="1"/>
          <w:wAfter w:w="1418" w:type="dxa"/>
          <w:trHeight w:val="255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ДС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ДС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ДС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ДС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ДС</w:t>
            </w:r>
          </w:p>
        </w:tc>
      </w:tr>
      <w:tr w:rsidR="0070418C" w:rsidRPr="003F1E5B" w:rsidTr="0070418C">
        <w:trPr>
          <w:gridAfter w:val="1"/>
          <w:wAfter w:w="1418" w:type="dxa"/>
          <w:trHeight w:val="255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Родной язык (татарский)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КД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КД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КД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КД</w:t>
            </w:r>
          </w:p>
        </w:tc>
      </w:tr>
      <w:tr w:rsidR="0070418C" w:rsidRPr="003F1E5B" w:rsidTr="0070418C">
        <w:trPr>
          <w:gridAfter w:val="1"/>
          <w:wAfter w:w="1418" w:type="dxa"/>
          <w:trHeight w:val="255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Родная литература (татарская)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ДС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ДС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ДС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ДС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ДС</w:t>
            </w:r>
          </w:p>
        </w:tc>
      </w:tr>
      <w:tr w:rsidR="0070418C" w:rsidRPr="003F1E5B" w:rsidTr="0070418C">
        <w:trPr>
          <w:gridAfter w:val="1"/>
          <w:wAfter w:w="1418" w:type="dxa"/>
          <w:trHeight w:val="255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70418C" w:rsidRPr="003F1E5B" w:rsidTr="0070418C">
        <w:trPr>
          <w:gridAfter w:val="1"/>
          <w:wAfter w:w="1418" w:type="dxa"/>
          <w:trHeight w:val="322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Второй иностранный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F1E5B">
              <w:rPr>
                <w:rFonts w:ascii="Times New Roman" w:hAnsi="Times New Roman"/>
                <w:sz w:val="24"/>
                <w:szCs w:val="24"/>
              </w:rPr>
              <w:t>(немецкий)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70418C" w:rsidRPr="003F1E5B" w:rsidTr="0070418C">
        <w:trPr>
          <w:gridAfter w:val="1"/>
          <w:wAfter w:w="1418" w:type="dxa"/>
          <w:trHeight w:val="255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418C" w:rsidRPr="003F1E5B" w:rsidTr="0070418C">
        <w:trPr>
          <w:gridAfter w:val="1"/>
          <w:wAfter w:w="1418" w:type="dxa"/>
          <w:trHeight w:val="270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70418C" w:rsidRPr="003F1E5B" w:rsidTr="0070418C">
        <w:trPr>
          <w:gridAfter w:val="1"/>
          <w:wAfter w:w="1418" w:type="dxa"/>
          <w:trHeight w:val="270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70418C" w:rsidRPr="003F1E5B" w:rsidTr="0070418C">
        <w:trPr>
          <w:gridAfter w:val="1"/>
          <w:wAfter w:w="1418" w:type="dxa"/>
          <w:trHeight w:val="270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</w:tr>
      <w:tr w:rsidR="0070418C" w:rsidRPr="003F1E5B" w:rsidTr="0070418C">
        <w:trPr>
          <w:gridAfter w:val="1"/>
          <w:wAfter w:w="1418" w:type="dxa"/>
          <w:trHeight w:val="255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История России. Всеобщая история.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70418C" w:rsidRPr="003F1E5B" w:rsidTr="0070418C">
        <w:trPr>
          <w:gridAfter w:val="1"/>
          <w:wAfter w:w="1418" w:type="dxa"/>
          <w:trHeight w:val="255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70418C" w:rsidRPr="003F1E5B" w:rsidTr="0070418C">
        <w:trPr>
          <w:gridAfter w:val="1"/>
          <w:wAfter w:w="1418" w:type="dxa"/>
          <w:trHeight w:val="255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70418C" w:rsidRPr="003F1E5B" w:rsidTr="0070418C">
        <w:trPr>
          <w:trHeight w:val="300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1E5B">
              <w:rPr>
                <w:rFonts w:ascii="Times New Roman" w:hAnsi="Times New Roman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418" w:type="dxa"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418C" w:rsidRPr="003F1E5B" w:rsidTr="0070418C">
        <w:trPr>
          <w:trHeight w:val="300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418C" w:rsidRPr="003F1E5B" w:rsidRDefault="0070418C" w:rsidP="00402D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418" w:type="dxa"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418C" w:rsidRPr="003F1E5B" w:rsidTr="0070418C">
        <w:trPr>
          <w:gridAfter w:val="1"/>
          <w:wAfter w:w="1418" w:type="dxa"/>
          <w:trHeight w:val="285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1E5B">
              <w:rPr>
                <w:rFonts w:ascii="Times New Roman" w:hAnsi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70418C" w:rsidRPr="003F1E5B" w:rsidTr="0070418C">
        <w:trPr>
          <w:gridAfter w:val="1"/>
          <w:wAfter w:w="1418" w:type="dxa"/>
          <w:trHeight w:val="255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ТР</w:t>
            </w:r>
            <w:proofErr w:type="gramEnd"/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ТР</w:t>
            </w:r>
            <w:proofErr w:type="gramEnd"/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ТР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ТР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418C" w:rsidRPr="003F1E5B" w:rsidTr="0070418C">
        <w:trPr>
          <w:gridAfter w:val="1"/>
          <w:wAfter w:w="1418" w:type="dxa"/>
          <w:trHeight w:val="255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418C" w:rsidRPr="003F1E5B" w:rsidTr="0070418C">
        <w:trPr>
          <w:gridAfter w:val="1"/>
          <w:wAfter w:w="1418" w:type="dxa"/>
          <w:trHeight w:val="255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ТР</w:t>
            </w:r>
            <w:proofErr w:type="gramEnd"/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ТР</w:t>
            </w:r>
            <w:proofErr w:type="gramEnd"/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ТР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ТР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418C" w:rsidRPr="003F1E5B" w:rsidTr="0070418C">
        <w:trPr>
          <w:gridAfter w:val="1"/>
          <w:wAfter w:w="1418" w:type="dxa"/>
          <w:trHeight w:val="267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1E5B"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</w:p>
        </w:tc>
      </w:tr>
      <w:tr w:rsidR="0070418C" w:rsidRPr="003F1E5B" w:rsidTr="0070418C">
        <w:trPr>
          <w:gridAfter w:val="1"/>
          <w:wAfter w:w="1418" w:type="dxa"/>
          <w:trHeight w:val="267"/>
        </w:trPr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18C" w:rsidRPr="003F1E5B" w:rsidRDefault="0070418C" w:rsidP="00402D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1E5B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</w:tbl>
    <w:p w:rsidR="0070418C" w:rsidRDefault="0070418C" w:rsidP="007041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0418C" w:rsidRPr="003F1E5B" w:rsidRDefault="0070418C" w:rsidP="0070418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F1E5B">
        <w:rPr>
          <w:rFonts w:ascii="Times New Roman" w:hAnsi="Times New Roman"/>
          <w:b/>
          <w:sz w:val="24"/>
          <w:szCs w:val="24"/>
        </w:rPr>
        <w:t xml:space="preserve">Условные обозначения: </w:t>
      </w:r>
    </w:p>
    <w:p w:rsidR="0070418C" w:rsidRPr="00EF66E6" w:rsidRDefault="0070418C" w:rsidP="0070418C">
      <w:pPr>
        <w:pStyle w:val="a3"/>
        <w:rPr>
          <w:rFonts w:ascii="Times New Roman" w:hAnsi="Times New Roman"/>
          <w:sz w:val="24"/>
          <w:szCs w:val="24"/>
        </w:rPr>
      </w:pPr>
      <w:proofErr w:type="gramStart"/>
      <w:r w:rsidRPr="00EF66E6">
        <w:rPr>
          <w:rFonts w:ascii="Times New Roman" w:hAnsi="Times New Roman"/>
          <w:sz w:val="24"/>
          <w:szCs w:val="24"/>
        </w:rPr>
        <w:t>КР</w:t>
      </w:r>
      <w:proofErr w:type="gramEnd"/>
      <w:r w:rsidRPr="00EF66E6">
        <w:rPr>
          <w:rFonts w:ascii="Times New Roman" w:hAnsi="Times New Roman"/>
          <w:sz w:val="24"/>
          <w:szCs w:val="24"/>
        </w:rPr>
        <w:t xml:space="preserve"> - контрольная работа</w:t>
      </w:r>
    </w:p>
    <w:p w:rsidR="0070418C" w:rsidRPr="00EF66E6" w:rsidRDefault="0070418C" w:rsidP="0070418C">
      <w:pPr>
        <w:pStyle w:val="a3"/>
        <w:rPr>
          <w:rFonts w:ascii="Times New Roman" w:hAnsi="Times New Roman"/>
          <w:sz w:val="24"/>
          <w:szCs w:val="24"/>
        </w:rPr>
      </w:pPr>
      <w:r w:rsidRPr="00EF66E6">
        <w:rPr>
          <w:rFonts w:ascii="Times New Roman" w:hAnsi="Times New Roman"/>
          <w:sz w:val="24"/>
          <w:szCs w:val="24"/>
        </w:rPr>
        <w:t xml:space="preserve">КД - контрольный диктант </w:t>
      </w:r>
    </w:p>
    <w:p w:rsidR="0070418C" w:rsidRPr="00EF66E6" w:rsidRDefault="0070418C" w:rsidP="0070418C">
      <w:pPr>
        <w:pStyle w:val="a3"/>
        <w:rPr>
          <w:rFonts w:ascii="Times New Roman" w:hAnsi="Times New Roman"/>
          <w:sz w:val="24"/>
          <w:szCs w:val="24"/>
        </w:rPr>
      </w:pPr>
      <w:r w:rsidRPr="00EF66E6">
        <w:rPr>
          <w:rFonts w:ascii="Times New Roman" w:hAnsi="Times New Roman"/>
          <w:sz w:val="24"/>
          <w:szCs w:val="24"/>
        </w:rPr>
        <w:t xml:space="preserve">Т -  тест </w:t>
      </w:r>
    </w:p>
    <w:p w:rsidR="0070418C" w:rsidRPr="00EF66E6" w:rsidRDefault="0070418C" w:rsidP="0070418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66E6">
        <w:rPr>
          <w:rFonts w:ascii="Times New Roman" w:hAnsi="Times New Roman"/>
          <w:sz w:val="24"/>
          <w:szCs w:val="24"/>
        </w:rPr>
        <w:t>КПР – комплексная работа</w:t>
      </w:r>
    </w:p>
    <w:p w:rsidR="0070418C" w:rsidRPr="00EF66E6" w:rsidRDefault="0070418C" w:rsidP="0070418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66E6">
        <w:rPr>
          <w:rFonts w:ascii="Times New Roman" w:hAnsi="Times New Roman"/>
          <w:sz w:val="24"/>
          <w:szCs w:val="24"/>
        </w:rPr>
        <w:t>Т – тестирова</w:t>
      </w:r>
      <w:r>
        <w:rPr>
          <w:rFonts w:ascii="Times New Roman" w:hAnsi="Times New Roman"/>
          <w:sz w:val="24"/>
          <w:szCs w:val="24"/>
        </w:rPr>
        <w:t>ние (содержит вопросы с кратким</w:t>
      </w:r>
      <w:r w:rsidRPr="00EF66E6">
        <w:rPr>
          <w:rFonts w:ascii="Times New Roman" w:hAnsi="Times New Roman"/>
          <w:sz w:val="24"/>
          <w:szCs w:val="24"/>
        </w:rPr>
        <w:t>, развернутым ответом)</w:t>
      </w:r>
    </w:p>
    <w:p w:rsidR="0070418C" w:rsidRPr="00EF66E6" w:rsidRDefault="0070418C" w:rsidP="0070418C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EF66E6">
        <w:rPr>
          <w:rFonts w:ascii="Times New Roman" w:hAnsi="Times New Roman"/>
          <w:sz w:val="24"/>
          <w:szCs w:val="24"/>
        </w:rPr>
        <w:t>П</w:t>
      </w:r>
      <w:proofErr w:type="gramEnd"/>
      <w:r w:rsidRPr="00EF66E6">
        <w:rPr>
          <w:rFonts w:ascii="Times New Roman" w:hAnsi="Times New Roman"/>
          <w:sz w:val="24"/>
          <w:szCs w:val="24"/>
        </w:rPr>
        <w:t xml:space="preserve"> – проект</w:t>
      </w:r>
    </w:p>
    <w:p w:rsidR="0070418C" w:rsidRPr="00EF66E6" w:rsidRDefault="0070418C" w:rsidP="0070418C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EF66E6">
        <w:rPr>
          <w:rFonts w:ascii="Times New Roman" w:hAnsi="Times New Roman"/>
          <w:sz w:val="24"/>
          <w:szCs w:val="24"/>
        </w:rPr>
        <w:t>З</w:t>
      </w:r>
      <w:proofErr w:type="gramEnd"/>
      <w:r w:rsidRPr="00EF66E6">
        <w:rPr>
          <w:rFonts w:ascii="Times New Roman" w:hAnsi="Times New Roman"/>
          <w:sz w:val="24"/>
          <w:szCs w:val="24"/>
        </w:rPr>
        <w:t xml:space="preserve"> – зачет</w:t>
      </w:r>
    </w:p>
    <w:p w:rsidR="0070418C" w:rsidRPr="00EF66E6" w:rsidRDefault="0070418C" w:rsidP="0070418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66E6">
        <w:rPr>
          <w:rFonts w:ascii="Times New Roman" w:hAnsi="Times New Roman"/>
          <w:sz w:val="24"/>
          <w:szCs w:val="24"/>
        </w:rPr>
        <w:t>ДС – диалоговое собеседование</w:t>
      </w:r>
    </w:p>
    <w:p w:rsidR="0070418C" w:rsidRPr="00EF66E6" w:rsidRDefault="0070418C" w:rsidP="0070418C">
      <w:pPr>
        <w:pStyle w:val="a3"/>
        <w:rPr>
          <w:rFonts w:ascii="Times New Roman" w:hAnsi="Times New Roman"/>
          <w:sz w:val="24"/>
          <w:szCs w:val="24"/>
        </w:rPr>
      </w:pPr>
      <w:r w:rsidRPr="00EF66E6">
        <w:rPr>
          <w:rFonts w:ascii="Times New Roman" w:hAnsi="Times New Roman"/>
          <w:sz w:val="24"/>
          <w:szCs w:val="24"/>
        </w:rPr>
        <w:t>ГО - годовая оценка</w:t>
      </w:r>
    </w:p>
    <w:p w:rsidR="0070418C" w:rsidRPr="00EF66E6" w:rsidRDefault="0070418C" w:rsidP="0070418C">
      <w:pPr>
        <w:pStyle w:val="a3"/>
        <w:rPr>
          <w:rFonts w:ascii="Times New Roman" w:hAnsi="Times New Roman"/>
          <w:sz w:val="24"/>
          <w:szCs w:val="24"/>
        </w:rPr>
      </w:pPr>
      <w:proofErr w:type="gramStart"/>
      <w:r w:rsidRPr="00EF66E6">
        <w:rPr>
          <w:rFonts w:ascii="Times New Roman" w:hAnsi="Times New Roman"/>
          <w:sz w:val="24"/>
          <w:szCs w:val="24"/>
        </w:rPr>
        <w:t>ТР</w:t>
      </w:r>
      <w:proofErr w:type="gramEnd"/>
      <w:r w:rsidRPr="00EF66E6">
        <w:rPr>
          <w:rFonts w:ascii="Times New Roman" w:hAnsi="Times New Roman"/>
          <w:sz w:val="24"/>
          <w:szCs w:val="24"/>
        </w:rPr>
        <w:t xml:space="preserve"> - творческая работа</w:t>
      </w:r>
    </w:p>
    <w:p w:rsidR="0070418C" w:rsidRDefault="0070418C" w:rsidP="007041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0418C" w:rsidRDefault="0070418C" w:rsidP="007041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0418C" w:rsidRDefault="0070418C" w:rsidP="007041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6333A" w:rsidRDefault="0036333A" w:rsidP="0070418C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633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B99"/>
    <w:rsid w:val="00203E0F"/>
    <w:rsid w:val="00297F30"/>
    <w:rsid w:val="0036333A"/>
    <w:rsid w:val="006B4B4F"/>
    <w:rsid w:val="0070418C"/>
    <w:rsid w:val="007D0B99"/>
    <w:rsid w:val="008966B6"/>
    <w:rsid w:val="00B9702A"/>
    <w:rsid w:val="00BA258A"/>
    <w:rsid w:val="00BD27E7"/>
    <w:rsid w:val="00BF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0B9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70418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0B9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70418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Заместитель</dc:creator>
  <cp:lastModifiedBy>Янга_Буляк</cp:lastModifiedBy>
  <cp:revision>2</cp:revision>
  <dcterms:created xsi:type="dcterms:W3CDTF">2020-02-26T11:26:00Z</dcterms:created>
  <dcterms:modified xsi:type="dcterms:W3CDTF">2020-02-26T11:26:00Z</dcterms:modified>
</cp:coreProperties>
</file>